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p w:rsidR="00A95FAA" w:rsidRPr="00014430" w:rsidRDefault="00A95FAA" w:rsidP="002542B1">
      <w:pPr>
        <w:spacing w:after="0" w:line="360" w:lineRule="auto"/>
        <w:ind w:left="-567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444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247E3" w:rsidRPr="00E94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2B1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2542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 xml:space="preserve">към Условията за </w:t>
      </w:r>
      <w:r w:rsidR="002542B1">
        <w:rPr>
          <w:rFonts w:ascii="Times New Roman" w:hAnsi="Times New Roman" w:cs="Times New Roman"/>
          <w:b/>
          <w:sz w:val="24"/>
          <w:szCs w:val="24"/>
        </w:rPr>
        <w:t>изпълнение</w:t>
      </w:r>
    </w:p>
    <w:p w:rsidR="00A95FAA" w:rsidRPr="00563F57" w:rsidRDefault="00A95FAA" w:rsidP="00083B4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083B4D">
      <w:pPr>
        <w:spacing w:after="0" w:line="240" w:lineRule="auto"/>
        <w:ind w:left="-567" w:right="-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C260CF">
        <w:rPr>
          <w:rFonts w:ascii="Times New Roman" w:eastAsia="Times New Roman" w:hAnsi="Times New Roman" w:cs="Times New Roman"/>
          <w:b/>
          <w:sz w:val="24"/>
          <w:szCs w:val="24"/>
        </w:rPr>
        <w:t>БЕНИФИЦИЕНТА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2542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2542B1" w:rsidRDefault="00A95FAA" w:rsidP="00254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2542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42B1"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.....................................................................................................................(посочва се името на организацията), </w:t>
      </w:r>
    </w:p>
    <w:p w:rsidR="00A95FAA" w:rsidRPr="002542B1" w:rsidRDefault="00A95FAA" w:rsidP="00254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2542B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съм осъден/а с влязла в сила присъда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9203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2542B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C260CF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C260CF">
        <w:rPr>
          <w:rFonts w:ascii="Times New Roman" w:hAnsi="Times New Roman" w:cs="Times New Roman"/>
          <w:i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</w:t>
      </w:r>
      <w:r w:rsidR="002C589B">
        <w:rPr>
          <w:rFonts w:ascii="Times New Roman" w:hAnsi="Times New Roman" w:cs="Times New Roman"/>
          <w:sz w:val="24"/>
          <w:szCs w:val="24"/>
        </w:rPr>
        <w:t xml:space="preserve">допустимост и критерии за оценка </w:t>
      </w:r>
      <w:r>
        <w:rPr>
          <w:rFonts w:ascii="Times New Roman" w:hAnsi="Times New Roman" w:cs="Times New Roman"/>
          <w:sz w:val="24"/>
          <w:szCs w:val="24"/>
        </w:rPr>
        <w:t>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 xml:space="preserve"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</w:t>
      </w:r>
      <w:r w:rsidR="00C260CF">
        <w:rPr>
          <w:rFonts w:ascii="Times New Roman" w:hAnsi="Times New Roman" w:cs="Times New Roman"/>
          <w:sz w:val="24"/>
          <w:szCs w:val="24"/>
        </w:rPr>
        <w:t>бенефициентът</w:t>
      </w:r>
      <w:r w:rsidR="00C260CF" w:rsidRPr="007F5B50">
        <w:rPr>
          <w:rFonts w:ascii="Times New Roman" w:hAnsi="Times New Roman" w:cs="Times New Roman"/>
          <w:sz w:val="24"/>
          <w:szCs w:val="24"/>
        </w:rPr>
        <w:t xml:space="preserve"> </w:t>
      </w:r>
      <w:r w:rsidR="007F5B50" w:rsidRPr="007F5B50">
        <w:rPr>
          <w:rFonts w:ascii="Times New Roman" w:hAnsi="Times New Roman" w:cs="Times New Roman"/>
          <w:sz w:val="24"/>
          <w:szCs w:val="24"/>
        </w:rPr>
        <w:t>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C260CF">
        <w:rPr>
          <w:rFonts w:ascii="Times New Roman" w:hAnsi="Times New Roman" w:cs="Times New Roman"/>
          <w:sz w:val="24"/>
          <w:szCs w:val="24"/>
        </w:rPr>
        <w:t>бенефициент</w:t>
      </w:r>
      <w:r w:rsidR="00C260CF"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C260CF">
        <w:rPr>
          <w:rFonts w:ascii="Times New Roman" w:hAnsi="Times New Roman" w:cs="Times New Roman"/>
          <w:i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обявен е в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несъстоятелност; 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5538A3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 w:rsidR="007F5B50">
        <w:rPr>
          <w:rFonts w:ascii="Times New Roman" w:hAnsi="Times New Roman" w:cs="Times New Roman"/>
          <w:sz w:val="24"/>
          <w:szCs w:val="24"/>
        </w:rPr>
        <w:t>процедура</w:t>
      </w:r>
      <w:r w:rsidR="007F5B50" w:rsidRPr="006B3BBC">
        <w:rPr>
          <w:rFonts w:ascii="Times New Roman" w:hAnsi="Times New Roman" w:cs="Times New Roman"/>
          <w:sz w:val="24"/>
          <w:szCs w:val="24"/>
        </w:rPr>
        <w:t xml:space="preserve"> </w:t>
      </w:r>
      <w:r w:rsidRPr="006B3BBC">
        <w:rPr>
          <w:rFonts w:ascii="Times New Roman" w:hAnsi="Times New Roman" w:cs="Times New Roman"/>
          <w:sz w:val="24"/>
          <w:szCs w:val="24"/>
        </w:rPr>
        <w:t xml:space="preserve">по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ликвидация; </w:t>
      </w:r>
    </w:p>
    <w:p w:rsidR="005538A3" w:rsidRDefault="005538A3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е в производство по заличаване;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20379" w:rsidRDefault="00A95FAA" w:rsidP="00C260CF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r w:rsidR="00C260CF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C260CF" w:rsidRPr="00C260CF">
        <w:rPr>
          <w:rFonts w:ascii="Times New Roman" w:hAnsi="Times New Roman" w:cs="Times New Roman"/>
          <w:sz w:val="24"/>
          <w:szCs w:val="24"/>
        </w:rPr>
        <w:t>бенефициент</w:t>
      </w:r>
      <w:r w:rsidRPr="00B33544">
        <w:rPr>
          <w:rFonts w:ascii="Times New Roman" w:hAnsi="Times New Roman" w:cs="Times New Roman"/>
          <w:sz w:val="24"/>
          <w:szCs w:val="24"/>
        </w:rPr>
        <w:t xml:space="preserve">ът е установен. 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r w:rsidR="00C260CF" w:rsidRPr="00C260CF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C260CF" w:rsidRPr="00C260CF">
        <w:rPr>
          <w:rFonts w:ascii="Times New Roman" w:hAnsi="Times New Roman" w:cs="Times New Roman"/>
          <w:sz w:val="24"/>
          <w:szCs w:val="24"/>
        </w:rPr>
        <w:t>бенефициент</w:t>
      </w:r>
      <w:r w:rsidRPr="00B33544">
        <w:rPr>
          <w:rFonts w:ascii="Times New Roman" w:hAnsi="Times New Roman" w:cs="Times New Roman"/>
          <w:sz w:val="24"/>
          <w:szCs w:val="24"/>
        </w:rPr>
        <w:t>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C260CF" w:rsidRPr="00C260CF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D97D47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C260CF" w:rsidRDefault="00736C8B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920379" w:rsidRPr="00C260CF">
        <w:rPr>
          <w:rFonts w:ascii="Times New Roman" w:hAnsi="Times New Roman" w:cs="Times New Roman"/>
          <w:b/>
          <w:sz w:val="24"/>
          <w:szCs w:val="24"/>
        </w:rPr>
        <w:t>УО на МЗХГ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</w:t>
      </w:r>
      <w:r w:rsidR="00C260CF">
        <w:rPr>
          <w:rFonts w:ascii="Times New Roman" w:hAnsi="Times New Roman" w:cs="Times New Roman"/>
          <w:b/>
          <w:sz w:val="24"/>
          <w:szCs w:val="24"/>
        </w:rPr>
        <w:t>бенефициента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.</w:t>
      </w:r>
    </w:p>
    <w:p w:rsidR="00A95FAA" w:rsidRPr="00C260CF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736C8B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0CF">
        <w:rPr>
          <w:rFonts w:ascii="Times New Roman" w:hAnsi="Times New Roman" w:cs="Times New Roman"/>
          <w:b/>
          <w:sz w:val="24"/>
          <w:szCs w:val="24"/>
        </w:rPr>
        <w:tab/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Известна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ми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е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по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C260CF">
        <w:rPr>
          <w:rFonts w:ascii="Times New Roman" w:hAnsi="Times New Roman" w:cs="Times New Roman"/>
          <w:b/>
          <w:sz w:val="24"/>
          <w:szCs w:val="24"/>
        </w:rPr>
        <w:t>313</w:t>
      </w:r>
      <w:r w:rsidR="006F7D7F" w:rsidRPr="00C260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от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кодекс</w:t>
      </w:r>
      <w:r w:rsidR="00A95FAA" w:rsidRPr="00126A9D">
        <w:rPr>
          <w:rFonts w:ascii="Times New Roman" w:hAnsi="Times New Roman" w:cs="Times New Roman"/>
          <w:sz w:val="24"/>
          <w:szCs w:val="24"/>
        </w:rPr>
        <w:br/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="00A95FAA"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2B1" w:rsidRDefault="00D34BFC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:rsidR="002542B1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5FAA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34B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AA"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Pr="00800362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0E3C" w:rsidRDefault="00FD0E3C" w:rsidP="002542B1"/>
    <w:sectPr w:rsidR="00FD0E3C" w:rsidSect="006D4A28">
      <w:head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BF9BC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018" w:rsidRDefault="006F0018" w:rsidP="00A95FAA">
      <w:pPr>
        <w:spacing w:after="0" w:line="240" w:lineRule="auto"/>
      </w:pPr>
      <w:r>
        <w:separator/>
      </w:r>
    </w:p>
  </w:endnote>
  <w:endnote w:type="continuationSeparator" w:id="0">
    <w:p w:rsidR="006F0018" w:rsidRDefault="006F0018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018" w:rsidRDefault="006F0018" w:rsidP="00A95FAA">
      <w:pPr>
        <w:spacing w:after="0" w:line="240" w:lineRule="auto"/>
      </w:pPr>
      <w:r>
        <w:separator/>
      </w:r>
    </w:p>
  </w:footnote>
  <w:footnote w:type="continuationSeparator" w:id="0">
    <w:p w:rsidR="006F0018" w:rsidRDefault="006F0018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>Декларацията</w:t>
      </w:r>
      <w:r w:rsidR="0049180A">
        <w:rPr>
          <w:sz w:val="20"/>
          <w:szCs w:val="20"/>
        </w:rPr>
        <w:t xml:space="preserve"> </w:t>
      </w:r>
      <w:r w:rsidRPr="00C52DC0">
        <w:rPr>
          <w:sz w:val="20"/>
          <w:szCs w:val="20"/>
        </w:rPr>
        <w:t xml:space="preserve">се </w:t>
      </w:r>
      <w:r w:rsidR="00C260CF">
        <w:rPr>
          <w:sz w:val="20"/>
          <w:szCs w:val="20"/>
        </w:rPr>
        <w:t>попълва и подписва</w:t>
      </w:r>
      <w:r w:rsidR="00D913F8">
        <w:rPr>
          <w:sz w:val="20"/>
          <w:szCs w:val="20"/>
        </w:rPr>
        <w:t xml:space="preserve">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</w:t>
      </w:r>
      <w:r w:rsidR="0049180A">
        <w:rPr>
          <w:sz w:val="20"/>
          <w:szCs w:val="20"/>
        </w:rPr>
        <w:t>лица</w:t>
      </w:r>
      <w:r w:rsidR="0049180A" w:rsidRPr="0049180A">
        <w:rPr>
          <w:sz w:val="20"/>
          <w:szCs w:val="20"/>
        </w:rPr>
        <w:t>, кои</w:t>
      </w:r>
      <w:r w:rsidR="0049180A">
        <w:rPr>
          <w:sz w:val="20"/>
          <w:szCs w:val="20"/>
        </w:rPr>
        <w:t xml:space="preserve">то представляват </w:t>
      </w:r>
      <w:r w:rsidR="00C260CF">
        <w:rPr>
          <w:sz w:val="20"/>
          <w:szCs w:val="20"/>
        </w:rPr>
        <w:t>бенефициента</w:t>
      </w:r>
      <w:r w:rsidR="0049180A" w:rsidRPr="0049180A">
        <w:rPr>
          <w:sz w:val="20"/>
          <w:szCs w:val="2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F57" w:rsidRDefault="00563F57" w:rsidP="00014430">
    <w:pPr>
      <w:pStyle w:val="Header"/>
      <w:tabs>
        <w:tab w:val="clear" w:pos="9072"/>
        <w:tab w:val="right" w:pos="9498"/>
      </w:tabs>
      <w:ind w:right="-284"/>
    </w:pPr>
    <w:r>
      <w:rPr>
        <w:noProof/>
        <w:lang w:val="en-US" w:eastAsia="en-US"/>
      </w:rPr>
      <w:drawing>
        <wp:inline distT="0" distB="0" distL="0" distR="0" wp14:anchorId="3A3206BD" wp14:editId="2C394406">
          <wp:extent cx="1038225" cy="695325"/>
          <wp:effectExtent l="0" t="0" r="9525" b="952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938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val="en-US" w:eastAsia="en-US"/>
      </w:rPr>
      <w:drawing>
        <wp:inline distT="0" distB="0" distL="0" distR="0" wp14:anchorId="2BF358F9" wp14:editId="31A9042D">
          <wp:extent cx="1322282" cy="749404"/>
          <wp:effectExtent l="0" t="0" r="0" b="0"/>
          <wp:docPr id="3" name="Picture 3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4430">
      <w:t xml:space="preserve">                </w:t>
    </w:r>
    <w:r w:rsidR="00083B4D">
      <w:t xml:space="preserve">      </w:t>
    </w:r>
    <w:r w:rsidR="00014430">
      <w:t xml:space="preserve">        </w:t>
    </w:r>
    <w:r w:rsidR="00723627">
      <w:rPr>
        <w:noProof/>
        <w:lang w:val="en-US" w:eastAsia="en-US"/>
      </w:rPr>
      <w:drawing>
        <wp:inline distT="0" distB="0" distL="0" distR="0" wp14:anchorId="3C120345" wp14:editId="1A144E80">
          <wp:extent cx="1390650" cy="80962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563F57" w:rsidRDefault="00563F57" w:rsidP="00563F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14430"/>
    <w:rsid w:val="00025326"/>
    <w:rsid w:val="00026BF3"/>
    <w:rsid w:val="0004341D"/>
    <w:rsid w:val="00072F11"/>
    <w:rsid w:val="00083B4D"/>
    <w:rsid w:val="000B2EA9"/>
    <w:rsid w:val="000C3F88"/>
    <w:rsid w:val="000D679B"/>
    <w:rsid w:val="000E750F"/>
    <w:rsid w:val="000F136C"/>
    <w:rsid w:val="00101078"/>
    <w:rsid w:val="001225A1"/>
    <w:rsid w:val="00162CE9"/>
    <w:rsid w:val="001B3F9F"/>
    <w:rsid w:val="001B6B1A"/>
    <w:rsid w:val="001B7F5F"/>
    <w:rsid w:val="001D7202"/>
    <w:rsid w:val="001F48A6"/>
    <w:rsid w:val="002542B1"/>
    <w:rsid w:val="002A44DE"/>
    <w:rsid w:val="002A479A"/>
    <w:rsid w:val="002C1946"/>
    <w:rsid w:val="002C3F6B"/>
    <w:rsid w:val="002C589B"/>
    <w:rsid w:val="00315576"/>
    <w:rsid w:val="003177E5"/>
    <w:rsid w:val="00324AC6"/>
    <w:rsid w:val="00324D3A"/>
    <w:rsid w:val="0034537D"/>
    <w:rsid w:val="003455FC"/>
    <w:rsid w:val="004247E3"/>
    <w:rsid w:val="0047243E"/>
    <w:rsid w:val="0048550A"/>
    <w:rsid w:val="0049180A"/>
    <w:rsid w:val="004B175E"/>
    <w:rsid w:val="004D133B"/>
    <w:rsid w:val="004D32C9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D35DE"/>
    <w:rsid w:val="005D4F9A"/>
    <w:rsid w:val="005E12FD"/>
    <w:rsid w:val="006941AB"/>
    <w:rsid w:val="006D4A28"/>
    <w:rsid w:val="006D697F"/>
    <w:rsid w:val="006F0018"/>
    <w:rsid w:val="006F41B1"/>
    <w:rsid w:val="006F7D7F"/>
    <w:rsid w:val="00723627"/>
    <w:rsid w:val="00726209"/>
    <w:rsid w:val="00736C8B"/>
    <w:rsid w:val="00741D81"/>
    <w:rsid w:val="007F3777"/>
    <w:rsid w:val="007F5B50"/>
    <w:rsid w:val="00843986"/>
    <w:rsid w:val="008C4328"/>
    <w:rsid w:val="00920379"/>
    <w:rsid w:val="00981694"/>
    <w:rsid w:val="00986688"/>
    <w:rsid w:val="009C3AD4"/>
    <w:rsid w:val="009E00DC"/>
    <w:rsid w:val="00A139FE"/>
    <w:rsid w:val="00A428E2"/>
    <w:rsid w:val="00A50B34"/>
    <w:rsid w:val="00A821CF"/>
    <w:rsid w:val="00A95FAA"/>
    <w:rsid w:val="00AA06CF"/>
    <w:rsid w:val="00AC43A1"/>
    <w:rsid w:val="00AC4E12"/>
    <w:rsid w:val="00AE3717"/>
    <w:rsid w:val="00B23F77"/>
    <w:rsid w:val="00B64DF2"/>
    <w:rsid w:val="00BB307E"/>
    <w:rsid w:val="00BC187F"/>
    <w:rsid w:val="00BE2D83"/>
    <w:rsid w:val="00BF01AB"/>
    <w:rsid w:val="00C155A4"/>
    <w:rsid w:val="00C2239D"/>
    <w:rsid w:val="00C260CF"/>
    <w:rsid w:val="00C358F0"/>
    <w:rsid w:val="00C374B9"/>
    <w:rsid w:val="00C4327A"/>
    <w:rsid w:val="00C52DC0"/>
    <w:rsid w:val="00C61536"/>
    <w:rsid w:val="00D0283E"/>
    <w:rsid w:val="00D34BFC"/>
    <w:rsid w:val="00D7429A"/>
    <w:rsid w:val="00D913F8"/>
    <w:rsid w:val="00D9532F"/>
    <w:rsid w:val="00D97D47"/>
    <w:rsid w:val="00DE264B"/>
    <w:rsid w:val="00DF46E0"/>
    <w:rsid w:val="00E022C0"/>
    <w:rsid w:val="00E504FB"/>
    <w:rsid w:val="00E94441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Diana Pendova</cp:lastModifiedBy>
  <cp:revision>8</cp:revision>
  <cp:lastPrinted>2019-12-10T15:22:00Z</cp:lastPrinted>
  <dcterms:created xsi:type="dcterms:W3CDTF">2019-12-10T15:07:00Z</dcterms:created>
  <dcterms:modified xsi:type="dcterms:W3CDTF">2019-12-10T17:10:00Z</dcterms:modified>
</cp:coreProperties>
</file>